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6" w:rsidRDefault="00271758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65pt;margin-top:-7.8pt;width:545.25pt;height:750.75pt;rotation:359;z-index:251659264;mso-position-horizontal-relative:margin;mso-position-vertical-relative:margin">
            <v:imagedata r:id="rId8" o:title="1"/>
            <w10:wrap type="square" anchorx="margin" anchory="margin"/>
          </v:shape>
        </w:pict>
      </w:r>
      <w:r w:rsidR="00A85796" w:rsidRPr="005460E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5796" w:rsidRPr="005460E9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758" w:rsidRPr="00271758" w:rsidRDefault="00271758" w:rsidP="0027175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271758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1. Общие положения</w:t>
      </w:r>
    </w:p>
    <w:p w:rsidR="00271758" w:rsidRDefault="00271758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Трудовым кодексом РФ,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0E9">
        <w:rPr>
          <w:rFonts w:ascii="Times New Roman" w:hAnsi="Times New Roman" w:cs="Times New Roman"/>
          <w:sz w:val="28"/>
          <w:szCs w:val="28"/>
        </w:rPr>
        <w:t>№273-ФЗ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Р</w:t>
      </w:r>
      <w:r w:rsidRPr="005460E9">
        <w:rPr>
          <w:rFonts w:ascii="Times New Roman" w:hAnsi="Times New Roman" w:cs="Times New Roman"/>
          <w:sz w:val="28"/>
          <w:szCs w:val="28"/>
        </w:rPr>
        <w:t>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постановлениями Минтруда России</w:t>
      </w:r>
      <w:r w:rsidRPr="005460E9">
        <w:rPr>
          <w:rFonts w:ascii="Times New Roman" w:hAnsi="Times New Roman" w:cs="Times New Roman"/>
          <w:sz w:val="28"/>
          <w:szCs w:val="28"/>
        </w:rPr>
        <w:t xml:space="preserve"> от 08.02.2000 № 14 "Об утверждении рекомендаций по организации работы службы охраны труда в организации", от 22.01.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60E9">
        <w:rPr>
          <w:rFonts w:ascii="Times New Roman" w:hAnsi="Times New Roman" w:cs="Times New Roman"/>
          <w:sz w:val="28"/>
          <w:szCs w:val="28"/>
        </w:rPr>
        <w:t>01 №10 "Об утверждении Межотраслевых нормативов численности работников служб</w:t>
      </w:r>
      <w:r>
        <w:rPr>
          <w:rFonts w:ascii="Times New Roman" w:hAnsi="Times New Roman" w:cs="Times New Roman"/>
          <w:sz w:val="28"/>
          <w:szCs w:val="28"/>
        </w:rPr>
        <w:t>ы охраны труда в организациях".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с целью </w:t>
      </w:r>
      <w:proofErr w:type="gramStart"/>
      <w:r w:rsidRPr="005460E9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5460E9">
        <w:rPr>
          <w:rFonts w:ascii="Times New Roman" w:hAnsi="Times New Roman" w:cs="Times New Roman"/>
          <w:sz w:val="28"/>
          <w:szCs w:val="28"/>
        </w:rPr>
        <w:t xml:space="preserve"> порядок организации работы по охране труда в ДОО  и его структурных подразделениях, должностные обязанности по охране труда различных категорий работников ДОО и их ответственность за выполнение требований охраны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1.3. Настоящее Положение является нормативным документом прямого действия, обязательным для руководства и исполнения.</w:t>
      </w:r>
    </w:p>
    <w:p w:rsidR="00A85796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1.4. Работники ДОО обязаны соблюдать нормы, правила и инструкции по охране труда, правильно применять средства индивидуальной защиты, немедленно сообщать непосредственному руководителю о любом несчастном случае, происшедшем на производстве, а также о ситуациях, угрожающих жизни и здоровью людей.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96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E9">
        <w:rPr>
          <w:rFonts w:ascii="Times New Roman" w:hAnsi="Times New Roman" w:cs="Times New Roman"/>
          <w:b/>
          <w:bCs/>
          <w:sz w:val="28"/>
          <w:szCs w:val="28"/>
        </w:rPr>
        <w:t>2. Функции образовательного учреждения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ДОО  в рамках своих полномочий обеспечивает: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реализацию государственной отраслевой политики в области охраны труда и создание безопасных условий для осуществления образовательного процесса в ДОО;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участие в разработке положений и инструкций по охране труда и обеспечению безопасности образовательного процесса;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издание приказов о назначении ответственных лиц за обеспечение охраны труда, о назначении комиссий по охране труда;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финансирование мероприятий по охране труда в ДОО;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планирование и организацию обучения по охране труда работников ДОО и ответственных лиц, проверку их знаний;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- расследование несчастных случаев с работниками и воспитанниками в соответствии с установленным порядком;        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- анализ состояния условий и охраны труда, причин несчастных случаев с       воспитанниками, производственного травматизма и профессиональной заболеваемости работников, состояния пожарной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5460E9">
        <w:rPr>
          <w:rFonts w:ascii="Times New Roman" w:hAnsi="Times New Roman" w:cs="Times New Roman"/>
          <w:sz w:val="28"/>
          <w:szCs w:val="28"/>
        </w:rPr>
        <w:t xml:space="preserve">ДОО;    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приостановление частично или полностью деятельности ДОО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lastRenderedPageBreak/>
        <w:t>- привлечение к ответственности в установленном порядке лиц, нарушающих трудовое законодательство,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поощрение работников ДОО за активную работу по созданию безопасных условий труда и образования.</w:t>
      </w:r>
    </w:p>
    <w:p w:rsidR="00A85796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796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460E9">
        <w:rPr>
          <w:rFonts w:ascii="Times New Roman" w:hAnsi="Times New Roman" w:cs="Times New Roman"/>
          <w:b/>
          <w:bCs/>
          <w:sz w:val="28"/>
          <w:szCs w:val="28"/>
        </w:rPr>
        <w:t>Руководство работой по охране труда</w:t>
      </w:r>
    </w:p>
    <w:p w:rsidR="00A85796" w:rsidRPr="005460E9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796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Общее руководство и ответственность за организацию работы по охране труда возлагается на заведующего ДОО.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96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E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охраны труда</w:t>
      </w:r>
    </w:p>
    <w:p w:rsidR="00A85796" w:rsidRPr="005460E9" w:rsidRDefault="00A85796" w:rsidP="0054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Служба по охране труда: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контролирует соблюдение законодательства и нормативных правовых актов по охране труда;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осуществляет оперативный контроль состояния охраны труда и безопасных условий образования в ДОО;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организует профилактическую работу по снижению травматизма;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участвует в работе комиссии по контролю состояния охраны труда;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принимает участие в планировании мероприятий по охране труда, ведет документацию;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организует проведение инструктажей, обучения, проверки знаний по охране труда;</w:t>
      </w:r>
    </w:p>
    <w:p w:rsidR="00A85796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ведет пропаганду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96" w:rsidRDefault="00A85796" w:rsidP="00085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E9">
        <w:rPr>
          <w:rFonts w:ascii="Times New Roman" w:hAnsi="Times New Roman" w:cs="Times New Roman"/>
          <w:b/>
          <w:bCs/>
          <w:sz w:val="28"/>
          <w:szCs w:val="28"/>
        </w:rPr>
        <w:t>5. Функции службы охраны труда</w:t>
      </w:r>
    </w:p>
    <w:p w:rsidR="00A85796" w:rsidRPr="005460E9" w:rsidRDefault="00A85796" w:rsidP="00085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5.1. Выявление опасных и вредных производственных факторов.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5.2. Проведение анализа состояния причин травматизма, несчастных случаев и профессиональных заболеваний работников и воспитанников.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5.3. Оказание помощи в организации проведения испытаний производственного оборудования и спортивного инвентаря на соответствие требованиям охраны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5.4. Проведение проверок, обследований технического состояния здания, сооружений, оборудования на соответствие их требованиям, правилам и нормам по охране труда, проверка эффективности работы вентиляционной системы, санитарно-технических устройств, средств коллективной и индивидуальной защиты.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5.5. Участие в разработке коллективного договора, соглашений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5.6. Разработка совместно с руководителем ДОО мероприятий по предупреждению несчастных случаев и профессиональных заболеваний, по </w:t>
      </w:r>
      <w:r w:rsidRPr="005460E9">
        <w:rPr>
          <w:rFonts w:ascii="Times New Roman" w:hAnsi="Times New Roman" w:cs="Times New Roman"/>
          <w:sz w:val="28"/>
          <w:szCs w:val="28"/>
        </w:rPr>
        <w:lastRenderedPageBreak/>
        <w:t>улучшению условий труда, а также планирование мер, направленных на устранение нарушений правил безопасности труда по предписаниям органов надзора и контроля.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5.7. Оказание помощи руководителю ДОО в составлении списков профессий и должностей, согласно которым работники должны проходить обязательные предварительные и периодические медосмотры, пользоваться предоставлением компенсаций и льгот за тяжелые, вредные и опасные условия труда, а также перечней профессий и видов работ, на которые должны быть разработаны инструкции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5.8. Разработка программы по охране труда и проведение вводного инструктажа с вновь принятыми на работу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60E9">
        <w:rPr>
          <w:rFonts w:ascii="Times New Roman" w:hAnsi="Times New Roman" w:cs="Times New Roman"/>
          <w:sz w:val="28"/>
          <w:szCs w:val="28"/>
        </w:rPr>
        <w:t>ДОО.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5.9. Участие в проведении обучения по охране труда работников ДОО и проверке их знаний.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5.10. Согласование инструкций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5.11. Рассмотрение заявлений и жалоб работников и родителей воспитанников по вопросам охраны труда, подготовка предложений руководителю ДОО по устранению указанных недостатков в работе и ответов заявителям.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5.12. Обеспечение учреждения необходимыми наглядными пособиями, правилами, нормами, плакатами по охране труда, оборудование информационных уголков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5.13.</w:t>
      </w:r>
      <w:r w:rsidRPr="005460E9">
        <w:rPr>
          <w:rFonts w:ascii="Times New Roman" w:hAnsi="Times New Roman" w:cs="Times New Roman"/>
          <w:sz w:val="28"/>
          <w:szCs w:val="28"/>
        </w:rPr>
        <w:tab/>
        <w:t xml:space="preserve">Контроль: </w:t>
      </w:r>
    </w:p>
    <w:p w:rsidR="00A85796" w:rsidRPr="005460E9" w:rsidRDefault="00A85796" w:rsidP="00546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выполнения мероприятий раздела "Охрана труда"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образовательного процесса;</w:t>
      </w:r>
    </w:p>
    <w:p w:rsidR="00A85796" w:rsidRPr="005460E9" w:rsidRDefault="00A85796" w:rsidP="00546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соблюдения требований законодательных и нормативных правовых актов по охране труда;</w:t>
      </w:r>
    </w:p>
    <w:p w:rsidR="00A85796" w:rsidRPr="005460E9" w:rsidRDefault="00A85796" w:rsidP="00546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наличия инструкций по охране труда для всех должностей и видов работ;</w:t>
      </w:r>
    </w:p>
    <w:p w:rsidR="00A85796" w:rsidRPr="005460E9" w:rsidRDefault="00A85796" w:rsidP="00546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доведения до сведения работников вводимых в действие новых законодательных и нормативных правовых актов по охране труда;</w:t>
      </w:r>
    </w:p>
    <w:p w:rsidR="00A85796" w:rsidRPr="005460E9" w:rsidRDefault="00A85796" w:rsidP="005460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соблюдения установленного порядка и сроков: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проведения необходимых испытаний оборудования;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проверки эффективности работы защитных устройств на рабочем оборудовании;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проведения проверок заземления электроустановок и изоляции электропроводки в соответствии с действующими правилами и нормами;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- обеспечения, хранения, стирки, чистки, ремонта и правильного применения спецодежды, </w:t>
      </w:r>
      <w:proofErr w:type="spellStart"/>
      <w:r w:rsidRPr="005460E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5460E9">
        <w:rPr>
          <w:rFonts w:ascii="Times New Roman" w:hAnsi="Times New Roman" w:cs="Times New Roman"/>
          <w:sz w:val="28"/>
          <w:szCs w:val="28"/>
        </w:rPr>
        <w:t xml:space="preserve"> и других средств индивидуальной защиты;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проведения обучения, проверки знаний и всех видов инструктажей по охране труда работников;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lastRenderedPageBreak/>
        <w:t>- расследования и учета несчастных случаев, организации хранения актов формы Н-1, Н-2, других материалов расследования несчастных случаев с работниками и воспитанниками;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расходования средств, выделяемых на выполнение мероприятий по охране труда;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предоставления льгот и компенсаций лицам, занятым на работах с вредными и опасными условиями труда;</w:t>
      </w:r>
    </w:p>
    <w:p w:rsidR="00A85796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выполнения администрацией ДОО предписаний органов госнадзора и ведомственного контроля.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796" w:rsidRDefault="00A85796" w:rsidP="00085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E9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0E9">
        <w:rPr>
          <w:rFonts w:ascii="Times New Roman" w:hAnsi="Times New Roman" w:cs="Times New Roman"/>
          <w:b/>
          <w:bCs/>
          <w:sz w:val="28"/>
          <w:szCs w:val="28"/>
        </w:rPr>
        <w:t>Права службы охраны труда</w:t>
      </w:r>
    </w:p>
    <w:p w:rsidR="00A85796" w:rsidRPr="005460E9" w:rsidRDefault="00A85796" w:rsidP="00085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6.1. Беспрепятственно обследовать служебные и бытовые помещения ДОО, знакомиться с документами по охране труда.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6.2. Проверять состояние условий и охраны труда и предъявлять ответственным лицам предписания для обязательного исполнения.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6.3. Запрещать эксплуатацию оборудования при выявлении нарушения нормативных правовых актов по охране труда, создающих угрозу жизни и здоровью работников или воспитанников, с уведомлением руководителя ДОО. 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 xml:space="preserve">6.4. Принимать участие в рассмотрении и обсуждении состояния охраны труда на советах, производственных совещаниях, заседаниях </w:t>
      </w:r>
      <w:proofErr w:type="spellStart"/>
      <w:r w:rsidRPr="005460E9">
        <w:rPr>
          <w:rFonts w:ascii="Times New Roman" w:hAnsi="Times New Roman" w:cs="Times New Roman"/>
          <w:sz w:val="28"/>
          <w:szCs w:val="28"/>
        </w:rPr>
        <w:t>профкомитета</w:t>
      </w:r>
      <w:proofErr w:type="spellEnd"/>
      <w:r w:rsidRPr="005460E9">
        <w:rPr>
          <w:rFonts w:ascii="Times New Roman" w:hAnsi="Times New Roman" w:cs="Times New Roman"/>
          <w:sz w:val="28"/>
          <w:szCs w:val="28"/>
        </w:rPr>
        <w:t>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6.5. Состав службы охраны труда: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председ</w:t>
      </w:r>
      <w:r>
        <w:rPr>
          <w:rFonts w:ascii="Times New Roman" w:hAnsi="Times New Roman" w:cs="Times New Roman"/>
          <w:sz w:val="28"/>
          <w:szCs w:val="28"/>
        </w:rPr>
        <w:t>атель комиссии</w:t>
      </w:r>
      <w:r w:rsidRPr="005460E9">
        <w:rPr>
          <w:rFonts w:ascii="Times New Roman" w:hAnsi="Times New Roman" w:cs="Times New Roman"/>
          <w:sz w:val="28"/>
          <w:szCs w:val="28"/>
        </w:rPr>
        <w:t>;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0E9">
        <w:rPr>
          <w:rFonts w:ascii="Times New Roman" w:hAnsi="Times New Roman" w:cs="Times New Roman"/>
          <w:sz w:val="28"/>
          <w:szCs w:val="28"/>
        </w:rPr>
        <w:t>- члены комиссии, член ПК, старший воспитатель, медицинская сестра, воспитатель.</w:t>
      </w:r>
    </w:p>
    <w:p w:rsidR="00A85796" w:rsidRPr="005460E9" w:rsidRDefault="00A85796" w:rsidP="00546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796" w:rsidRPr="005460E9" w:rsidSect="005460E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96" w:rsidRDefault="00A85796">
      <w:r>
        <w:separator/>
      </w:r>
    </w:p>
  </w:endnote>
  <w:endnote w:type="continuationSeparator" w:id="0">
    <w:p w:rsidR="00A85796" w:rsidRDefault="00A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96" w:rsidRDefault="00A85796" w:rsidP="00D2116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1758">
      <w:rPr>
        <w:rStyle w:val="a8"/>
        <w:noProof/>
      </w:rPr>
      <w:t>2</w:t>
    </w:r>
    <w:r>
      <w:rPr>
        <w:rStyle w:val="a8"/>
      </w:rPr>
      <w:fldChar w:fldCharType="end"/>
    </w:r>
  </w:p>
  <w:p w:rsidR="00A85796" w:rsidRDefault="00A85796" w:rsidP="005460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96" w:rsidRDefault="00A85796">
      <w:r>
        <w:separator/>
      </w:r>
    </w:p>
  </w:footnote>
  <w:footnote w:type="continuationSeparator" w:id="0">
    <w:p w:rsidR="00A85796" w:rsidRDefault="00A8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ECF"/>
    <w:multiLevelType w:val="hybridMultilevel"/>
    <w:tmpl w:val="A17C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22F"/>
    <w:rsid w:val="00085F7C"/>
    <w:rsid w:val="000A736B"/>
    <w:rsid w:val="00182694"/>
    <w:rsid w:val="001A3351"/>
    <w:rsid w:val="00271758"/>
    <w:rsid w:val="00297F59"/>
    <w:rsid w:val="00383850"/>
    <w:rsid w:val="0043741A"/>
    <w:rsid w:val="00520FCF"/>
    <w:rsid w:val="005460E9"/>
    <w:rsid w:val="005601A3"/>
    <w:rsid w:val="006C01E5"/>
    <w:rsid w:val="006C47B5"/>
    <w:rsid w:val="006C5A8D"/>
    <w:rsid w:val="006E04D4"/>
    <w:rsid w:val="00A85796"/>
    <w:rsid w:val="00BA365F"/>
    <w:rsid w:val="00C06C19"/>
    <w:rsid w:val="00CF1077"/>
    <w:rsid w:val="00D02A90"/>
    <w:rsid w:val="00D21167"/>
    <w:rsid w:val="00F0222F"/>
    <w:rsid w:val="00F10ABD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F59"/>
    <w:pPr>
      <w:ind w:left="720"/>
    </w:pPr>
  </w:style>
  <w:style w:type="paragraph" w:styleId="a4">
    <w:name w:val="Normal (Web)"/>
    <w:basedOn w:val="a"/>
    <w:uiPriority w:val="99"/>
    <w:rsid w:val="005460E9"/>
    <w:pPr>
      <w:spacing w:after="0" w:line="240" w:lineRule="auto"/>
    </w:pPr>
    <w:rPr>
      <w:rFonts w:ascii="Arial" w:hAnsi="Arial" w:cs="Arial"/>
      <w:sz w:val="17"/>
      <w:szCs w:val="17"/>
      <w:lang w:eastAsia="ru-RU"/>
    </w:rPr>
  </w:style>
  <w:style w:type="character" w:styleId="a5">
    <w:name w:val="Strong"/>
    <w:basedOn w:val="a0"/>
    <w:uiPriority w:val="99"/>
    <w:qFormat/>
    <w:locked/>
    <w:rsid w:val="005460E9"/>
    <w:rPr>
      <w:b/>
      <w:bCs/>
    </w:rPr>
  </w:style>
  <w:style w:type="paragraph" w:styleId="a6">
    <w:name w:val="footer"/>
    <w:basedOn w:val="a"/>
    <w:link w:val="a7"/>
    <w:uiPriority w:val="99"/>
    <w:rsid w:val="00546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F88"/>
    <w:rPr>
      <w:rFonts w:cs="Calibri"/>
      <w:lang w:eastAsia="en-US"/>
    </w:rPr>
  </w:style>
  <w:style w:type="character" w:styleId="a8">
    <w:name w:val="page number"/>
    <w:basedOn w:val="a0"/>
    <w:uiPriority w:val="99"/>
    <w:rsid w:val="005460E9"/>
  </w:style>
  <w:style w:type="paragraph" w:styleId="a9">
    <w:name w:val="Balloon Text"/>
    <w:basedOn w:val="a"/>
    <w:link w:val="aa"/>
    <w:uiPriority w:val="99"/>
    <w:semiHidden/>
    <w:unhideWhenUsed/>
    <w:rsid w:val="006E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04D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Палаевы</cp:lastModifiedBy>
  <cp:revision>10</cp:revision>
  <cp:lastPrinted>2015-01-26T07:33:00Z</cp:lastPrinted>
  <dcterms:created xsi:type="dcterms:W3CDTF">2014-12-13T06:46:00Z</dcterms:created>
  <dcterms:modified xsi:type="dcterms:W3CDTF">2015-01-30T06:25:00Z</dcterms:modified>
</cp:coreProperties>
</file>