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97" w:rsidRDefault="0077735F" w:rsidP="008D7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9pt;margin-top:-.3pt;width:537pt;height:741pt;rotation:359;z-index:251659264;mso-position-horizontal-relative:margin;mso-position-vertical-relative:margin">
            <v:imagedata r:id="rId7" o:title="метод кабинет"/>
            <w10:wrap type="square" anchorx="margin" anchory="margin"/>
          </v:shape>
        </w:pict>
      </w:r>
      <w:bookmarkEnd w:id="0"/>
      <w:r w:rsidR="000A049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A0497" w:rsidRPr="00573F7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0497" w:rsidRPr="00573F7D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97" w:rsidRPr="00573F7D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D">
        <w:rPr>
          <w:rFonts w:ascii="Times New Roman" w:hAnsi="Times New Roman" w:cs="Times New Roman"/>
          <w:sz w:val="28"/>
          <w:szCs w:val="28"/>
        </w:rPr>
        <w:t xml:space="preserve"> 1.1.Методический кабинет</w:t>
      </w:r>
      <w:r>
        <w:rPr>
          <w:rFonts w:ascii="Times New Roman" w:hAnsi="Times New Roman" w:cs="Times New Roman"/>
          <w:sz w:val="28"/>
          <w:szCs w:val="28"/>
        </w:rPr>
        <w:t xml:space="preserve"> ДОО – структурное подразделение методической службы. Заведующим кабинетом является старший воспитатель ДОО.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кабинет работает под непосредственным старшего воспитателя и при участии методического объединения, который участвует в корректировке всех направлений деятельности.</w:t>
      </w:r>
    </w:p>
    <w:p w:rsidR="000A0497" w:rsidRPr="00573F7D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97" w:rsidRDefault="000A0497" w:rsidP="008D7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27A">
        <w:rPr>
          <w:rFonts w:ascii="Times New Roman" w:hAnsi="Times New Roman" w:cs="Times New Roman"/>
          <w:b/>
          <w:bCs/>
          <w:sz w:val="28"/>
          <w:szCs w:val="28"/>
        </w:rPr>
        <w:t>2. Цели и задачи методического кабинета</w:t>
      </w:r>
    </w:p>
    <w:p w:rsidR="000A0497" w:rsidRPr="000F227A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D">
        <w:rPr>
          <w:rFonts w:ascii="Times New Roman" w:hAnsi="Times New Roman" w:cs="Times New Roman"/>
          <w:sz w:val="28"/>
          <w:szCs w:val="28"/>
        </w:rPr>
        <w:t xml:space="preserve">2.1.Целью деятельности </w:t>
      </w:r>
      <w:r>
        <w:rPr>
          <w:rFonts w:ascii="Times New Roman" w:hAnsi="Times New Roman" w:cs="Times New Roman"/>
          <w:sz w:val="28"/>
          <w:szCs w:val="28"/>
        </w:rPr>
        <w:t>методического кабинета – создание  информационно методической базы  для поддержки педагогов, совершенствования их профессиональной квалификации и самообразования.</w:t>
      </w:r>
    </w:p>
    <w:p w:rsidR="000A0497" w:rsidRPr="00573F7D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Для реализации цели методический кабинет решает следующие задачи: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информационную поддержку деятельности структурных подразделений методической службы ДОО;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банк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методической, нормативно – правовой, научно – теоретической информации;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удовлетворять запросы, потребности педагогов в информации профессионально – личностной ориентации.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97" w:rsidRDefault="000A0497" w:rsidP="008D7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487"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0A0497" w:rsidRPr="0002148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7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Осуществление  организационно – методической помощи педагогам в научной организации труда, развитии педагогического творчества; содействие деятельности творческих коллективов и проблемных групп.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Осуществление издательской деятельности на разных уровнях обобщения ценного опыта работы ДОО. 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Обеспечение хранения, пополнения и обновления методических материалов кабинета.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Подбор и систематизация тематических разработок, организация выставок, разработка перспективно- календарного планирования.</w:t>
      </w:r>
    </w:p>
    <w:p w:rsidR="000A0497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97" w:rsidRDefault="000A0497" w:rsidP="008D7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31F">
        <w:rPr>
          <w:rFonts w:ascii="Times New Roman" w:hAnsi="Times New Roman" w:cs="Times New Roman"/>
          <w:b/>
          <w:bCs/>
          <w:sz w:val="28"/>
          <w:szCs w:val="28"/>
        </w:rPr>
        <w:t>4. Материальная база методического кабинета</w:t>
      </w:r>
    </w:p>
    <w:p w:rsidR="000A0497" w:rsidRPr="0011731F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97" w:rsidRPr="00CC51F3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F3">
        <w:rPr>
          <w:rFonts w:ascii="Times New Roman" w:hAnsi="Times New Roman" w:cs="Times New Roman"/>
          <w:sz w:val="28"/>
          <w:szCs w:val="28"/>
        </w:rPr>
        <w:t>4.1. Исходя из возможностей образовательной организации, за методическим кабинетом закрепляется отдельное помещение, оснащенное современными техническими и наглядными средствами.</w:t>
      </w:r>
    </w:p>
    <w:p w:rsidR="000A0497" w:rsidRPr="00CC51F3" w:rsidRDefault="000A0497" w:rsidP="0011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F3">
        <w:rPr>
          <w:rFonts w:ascii="Times New Roman" w:hAnsi="Times New Roman" w:cs="Times New Roman"/>
          <w:sz w:val="28"/>
          <w:szCs w:val="28"/>
        </w:rPr>
        <w:t>4.2. Финансирование методического кабинета осуществляется из сре</w:t>
      </w:r>
      <w:r>
        <w:rPr>
          <w:rFonts w:ascii="Times New Roman" w:hAnsi="Times New Roman" w:cs="Times New Roman"/>
          <w:sz w:val="28"/>
          <w:szCs w:val="28"/>
        </w:rPr>
        <w:t>дств ДОО</w:t>
      </w:r>
      <w:r w:rsidRPr="00CC51F3">
        <w:rPr>
          <w:rFonts w:ascii="Times New Roman" w:hAnsi="Times New Roman" w:cs="Times New Roman"/>
          <w:sz w:val="28"/>
          <w:szCs w:val="28"/>
        </w:rPr>
        <w:t xml:space="preserve"> и других источников.</w:t>
      </w:r>
    </w:p>
    <w:sectPr w:rsidR="000A0497" w:rsidRPr="00CC51F3" w:rsidSect="001173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97" w:rsidRDefault="000A0497">
      <w:r>
        <w:separator/>
      </w:r>
    </w:p>
  </w:endnote>
  <w:endnote w:type="continuationSeparator" w:id="0">
    <w:p w:rsidR="000A0497" w:rsidRDefault="000A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97" w:rsidRDefault="000A0497" w:rsidP="001A71A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735F">
      <w:rPr>
        <w:rStyle w:val="a7"/>
        <w:noProof/>
      </w:rPr>
      <w:t>2</w:t>
    </w:r>
    <w:r>
      <w:rPr>
        <w:rStyle w:val="a7"/>
      </w:rPr>
      <w:fldChar w:fldCharType="end"/>
    </w:r>
  </w:p>
  <w:p w:rsidR="000A0497" w:rsidRDefault="000A0497" w:rsidP="001173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97" w:rsidRDefault="000A0497">
      <w:r>
        <w:separator/>
      </w:r>
    </w:p>
  </w:footnote>
  <w:footnote w:type="continuationSeparator" w:id="0">
    <w:p w:rsidR="000A0497" w:rsidRDefault="000A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379"/>
    <w:rsid w:val="00014379"/>
    <w:rsid w:val="00021487"/>
    <w:rsid w:val="00051A5B"/>
    <w:rsid w:val="000A0497"/>
    <w:rsid w:val="000A2546"/>
    <w:rsid w:val="000E6B99"/>
    <w:rsid w:val="000F227A"/>
    <w:rsid w:val="0011731F"/>
    <w:rsid w:val="0019188B"/>
    <w:rsid w:val="001A71A4"/>
    <w:rsid w:val="002A698D"/>
    <w:rsid w:val="00324CE7"/>
    <w:rsid w:val="00524C40"/>
    <w:rsid w:val="00573F7D"/>
    <w:rsid w:val="005F7DC3"/>
    <w:rsid w:val="00661935"/>
    <w:rsid w:val="006801EA"/>
    <w:rsid w:val="0077735F"/>
    <w:rsid w:val="00844FB2"/>
    <w:rsid w:val="00854422"/>
    <w:rsid w:val="008D700E"/>
    <w:rsid w:val="00986A51"/>
    <w:rsid w:val="009F23D1"/>
    <w:rsid w:val="00A20530"/>
    <w:rsid w:val="00C45EA3"/>
    <w:rsid w:val="00CC51F3"/>
    <w:rsid w:val="00D97A6C"/>
    <w:rsid w:val="00E73A79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546"/>
    <w:pPr>
      <w:spacing w:after="0" w:line="240" w:lineRule="auto"/>
    </w:pPr>
    <w:rPr>
      <w:rFonts w:ascii="Arial" w:hAnsi="Arial" w:cs="Arial"/>
      <w:sz w:val="17"/>
      <w:szCs w:val="17"/>
      <w:lang w:eastAsia="ru-RU"/>
    </w:rPr>
  </w:style>
  <w:style w:type="character" w:styleId="a4">
    <w:name w:val="Strong"/>
    <w:basedOn w:val="a0"/>
    <w:uiPriority w:val="99"/>
    <w:qFormat/>
    <w:locked/>
    <w:rsid w:val="000A2546"/>
    <w:rPr>
      <w:b/>
      <w:bCs/>
    </w:rPr>
  </w:style>
  <w:style w:type="paragraph" w:styleId="a5">
    <w:name w:val="footer"/>
    <w:basedOn w:val="a"/>
    <w:link w:val="a6"/>
    <w:uiPriority w:val="99"/>
    <w:rsid w:val="00117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0530"/>
    <w:rPr>
      <w:lang w:eastAsia="en-US"/>
    </w:rPr>
  </w:style>
  <w:style w:type="character" w:styleId="a7">
    <w:name w:val="page number"/>
    <w:basedOn w:val="a0"/>
    <w:uiPriority w:val="99"/>
    <w:rsid w:val="0011731F"/>
  </w:style>
  <w:style w:type="paragraph" w:styleId="a8">
    <w:name w:val="Balloon Text"/>
    <w:basedOn w:val="a"/>
    <w:link w:val="a9"/>
    <w:uiPriority w:val="99"/>
    <w:semiHidden/>
    <w:unhideWhenUsed/>
    <w:rsid w:val="009F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D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Палаевы</cp:lastModifiedBy>
  <cp:revision>13</cp:revision>
  <cp:lastPrinted>2015-01-26T07:10:00Z</cp:lastPrinted>
  <dcterms:created xsi:type="dcterms:W3CDTF">2014-12-08T14:42:00Z</dcterms:created>
  <dcterms:modified xsi:type="dcterms:W3CDTF">2015-01-30T06:18:00Z</dcterms:modified>
</cp:coreProperties>
</file>